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FAF5" w14:textId="584E0053" w:rsidR="005122B7" w:rsidRPr="0017261F" w:rsidRDefault="0068580D" w:rsidP="0068580D">
      <w:pPr>
        <w:jc w:val="center"/>
        <w:rPr>
          <w:rFonts w:ascii="新細明體" w:eastAsia="新細明體" w:hAnsi="新細明體"/>
        </w:rPr>
      </w:pPr>
      <w:r w:rsidRPr="0017261F">
        <w:rPr>
          <w:rFonts w:ascii="新細明體" w:eastAsia="新細明體" w:hAnsi="新細明體" w:hint="eastAsia"/>
          <w:sz w:val="32"/>
          <w:szCs w:val="32"/>
        </w:rPr>
        <w:t>國立澎湖科技大學「職場ACE通識</w:t>
      </w:r>
      <w:r w:rsidR="006432E2">
        <w:rPr>
          <w:rFonts w:ascii="新細明體" w:eastAsia="新細明體" w:hAnsi="新細明體" w:hint="eastAsia"/>
          <w:sz w:val="32"/>
          <w:szCs w:val="32"/>
        </w:rPr>
        <w:t>微</w:t>
      </w:r>
      <w:r w:rsidRPr="0017261F">
        <w:rPr>
          <w:rFonts w:ascii="新細明體" w:eastAsia="新細明體" w:hAnsi="新細明體" w:hint="eastAsia"/>
          <w:sz w:val="32"/>
          <w:szCs w:val="32"/>
        </w:rPr>
        <w:t>學程」修讀課程</w:t>
      </w:r>
      <w:r w:rsidR="00D56395" w:rsidRPr="0017261F">
        <w:rPr>
          <w:rFonts w:ascii="新細明體" w:eastAsia="新細明體" w:hAnsi="新細明體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2693"/>
      </w:tblGrid>
      <w:tr w:rsidR="005122B7" w:rsidRPr="0017261F" w14:paraId="7272806F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32954A58" w14:textId="77777777" w:rsidR="005122B7" w:rsidRPr="0017261F" w:rsidRDefault="005122B7" w:rsidP="0068580D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課程名稱</w:t>
            </w:r>
          </w:p>
        </w:tc>
        <w:tc>
          <w:tcPr>
            <w:tcW w:w="1275" w:type="dxa"/>
            <w:vAlign w:val="center"/>
          </w:tcPr>
          <w:p w14:paraId="2451D46F" w14:textId="77777777" w:rsidR="005122B7" w:rsidRPr="0017261F" w:rsidRDefault="005122B7" w:rsidP="0068580D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必/選修</w:t>
            </w:r>
          </w:p>
        </w:tc>
        <w:tc>
          <w:tcPr>
            <w:tcW w:w="1276" w:type="dxa"/>
            <w:vAlign w:val="center"/>
          </w:tcPr>
          <w:p w14:paraId="724F5E38" w14:textId="77777777" w:rsidR="005122B7" w:rsidRPr="0017261F" w:rsidRDefault="005122B7" w:rsidP="0068580D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學分</w:t>
            </w:r>
          </w:p>
        </w:tc>
        <w:tc>
          <w:tcPr>
            <w:tcW w:w="1276" w:type="dxa"/>
            <w:vAlign w:val="center"/>
          </w:tcPr>
          <w:p w14:paraId="69DE7783" w14:textId="77777777" w:rsidR="005122B7" w:rsidRPr="0017261F" w:rsidRDefault="005122B7" w:rsidP="0068580D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開課單位</w:t>
            </w:r>
          </w:p>
        </w:tc>
        <w:tc>
          <w:tcPr>
            <w:tcW w:w="2693" w:type="dxa"/>
            <w:vAlign w:val="center"/>
          </w:tcPr>
          <w:p w14:paraId="169BCF75" w14:textId="77777777" w:rsidR="005122B7" w:rsidRPr="0017261F" w:rsidRDefault="005122B7" w:rsidP="0068580D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學分審查說明</w:t>
            </w:r>
          </w:p>
        </w:tc>
      </w:tr>
      <w:tr w:rsidR="0017261F" w:rsidRPr="0017261F" w14:paraId="3DFDB565" w14:textId="77777777" w:rsidTr="009F660F">
        <w:trPr>
          <w:trHeight w:val="567"/>
        </w:trPr>
        <w:tc>
          <w:tcPr>
            <w:tcW w:w="3823" w:type="dxa"/>
            <w:vAlign w:val="center"/>
          </w:tcPr>
          <w:p w14:paraId="2DB626B9" w14:textId="7DE3F186" w:rsidR="0017261F" w:rsidRPr="00620E0F" w:rsidRDefault="00CB7DAE" w:rsidP="009F660F">
            <w:pPr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職涯設計與</w:t>
            </w:r>
            <w:r w:rsidR="00620E0F" w:rsidRPr="00620E0F">
              <w:rPr>
                <w:rFonts w:ascii="新細明體" w:eastAsia="新細明體" w:hAnsi="新細明體" w:hint="eastAsia"/>
              </w:rPr>
              <w:t>職場</w:t>
            </w:r>
            <w:r w:rsidRPr="00620E0F">
              <w:rPr>
                <w:rFonts w:ascii="新細明體" w:eastAsia="新細明體" w:hAnsi="新細明體" w:hint="eastAsia"/>
              </w:rPr>
              <w:t>講座(人文藝術)</w:t>
            </w:r>
          </w:p>
        </w:tc>
        <w:tc>
          <w:tcPr>
            <w:tcW w:w="1275" w:type="dxa"/>
            <w:vMerge w:val="restart"/>
            <w:vAlign w:val="center"/>
          </w:tcPr>
          <w:p w14:paraId="3FF85F8C" w14:textId="77777777" w:rsidR="0017261F" w:rsidRPr="00620E0F" w:rsidRDefault="0017261F" w:rsidP="009F660F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必修</w:t>
            </w:r>
          </w:p>
          <w:p w14:paraId="36765D9E" w14:textId="77D8FF6D" w:rsidR="0017261F" w:rsidRPr="00620E0F" w:rsidRDefault="0017261F" w:rsidP="009F660F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(</w:t>
            </w:r>
            <w:r w:rsidR="00CB7DAE" w:rsidRPr="00620E0F">
              <w:rPr>
                <w:rFonts w:ascii="新細明體" w:eastAsia="新細明體" w:hAnsi="新細明體" w:hint="eastAsia"/>
              </w:rPr>
              <w:t>二</w:t>
            </w:r>
            <w:r w:rsidRPr="00620E0F">
              <w:rPr>
                <w:rFonts w:ascii="新細明體" w:eastAsia="新細明體" w:hAnsi="新細明體" w:hint="eastAsia"/>
              </w:rPr>
              <w:t>擇一)</w:t>
            </w:r>
          </w:p>
        </w:tc>
        <w:tc>
          <w:tcPr>
            <w:tcW w:w="1276" w:type="dxa"/>
            <w:vMerge w:val="restart"/>
            <w:vAlign w:val="center"/>
          </w:tcPr>
          <w:p w14:paraId="75F2557B" w14:textId="77777777" w:rsidR="0017261F" w:rsidRPr="00620E0F" w:rsidRDefault="0017261F" w:rsidP="009F660F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CC63CC7" w14:textId="77777777" w:rsidR="0017261F" w:rsidRPr="00620E0F" w:rsidRDefault="00640847" w:rsidP="009F660F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博雅學院</w:t>
            </w:r>
          </w:p>
          <w:p w14:paraId="0C168A1E" w14:textId="77777777" w:rsidR="00640847" w:rsidRPr="00620E0F" w:rsidRDefault="00640847" w:rsidP="009F660F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 w:val="restart"/>
          </w:tcPr>
          <w:p w14:paraId="57BD630F" w14:textId="69BC2E19" w:rsidR="0017261F" w:rsidRPr="0017261F" w:rsidRDefault="00640847" w:rsidP="007A01E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color w:val="FF0000"/>
              </w:rPr>
              <w:t>職涯</w:t>
            </w:r>
            <w:r w:rsidR="00CB7DAE">
              <w:rPr>
                <w:rFonts w:ascii="新細明體" w:eastAsia="新細明體" w:hAnsi="新細明體" w:hint="eastAsia"/>
                <w:color w:val="FF0000"/>
              </w:rPr>
              <w:t>設計</w:t>
            </w:r>
            <w:r>
              <w:rPr>
                <w:rFonts w:ascii="新細明體" w:eastAsia="新細明體" w:hAnsi="新細明體" w:hint="eastAsia"/>
                <w:color w:val="FF0000"/>
              </w:rPr>
              <w:t>與</w:t>
            </w:r>
            <w:r w:rsidR="00620E0F">
              <w:rPr>
                <w:rFonts w:ascii="新細明體" w:eastAsia="新細明體" w:hAnsi="新細明體" w:hint="eastAsia"/>
                <w:color w:val="FF0000"/>
              </w:rPr>
              <w:t>職場</w:t>
            </w:r>
            <w:r>
              <w:rPr>
                <w:rFonts w:ascii="新細明體" w:eastAsia="新細明體" w:hAnsi="新細明體" w:hint="eastAsia"/>
                <w:color w:val="FF0000"/>
              </w:rPr>
              <w:t>講座</w:t>
            </w:r>
            <w:r w:rsidR="00620E0F">
              <w:rPr>
                <w:rFonts w:ascii="新細明體" w:eastAsia="新細明體" w:hAnsi="新細明體" w:hint="eastAsia"/>
                <w:color w:val="FF0000"/>
              </w:rPr>
              <w:t>、職場法律</w:t>
            </w:r>
            <w:r w:rsidR="0017261F" w:rsidRPr="0017261F">
              <w:rPr>
                <w:rFonts w:ascii="新細明體" w:eastAsia="新細明體" w:hAnsi="新細明體" w:hint="eastAsia"/>
              </w:rPr>
              <w:t>為必修2學分課程，每學期</w:t>
            </w:r>
            <w:r w:rsidR="0017261F" w:rsidRPr="0017261F">
              <w:rPr>
                <w:rFonts w:ascii="新細明體" w:eastAsia="新細明體" w:hAnsi="新細明體" w:hint="eastAsia"/>
                <w:color w:val="FF0000"/>
              </w:rPr>
              <w:t>擇一</w:t>
            </w:r>
            <w:r w:rsidR="0017261F" w:rsidRPr="0017261F">
              <w:rPr>
                <w:rFonts w:ascii="新細明體" w:eastAsia="新細明體" w:hAnsi="新細明體" w:hint="eastAsia"/>
              </w:rPr>
              <w:t>於</w:t>
            </w:r>
            <w:r w:rsidRPr="00640847">
              <w:rPr>
                <w:rFonts w:ascii="新細明體" w:eastAsia="新細明體" w:hAnsi="新細明體" w:hint="eastAsia"/>
                <w:color w:val="FF0000"/>
              </w:rPr>
              <w:t>博雅學院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640847">
              <w:rPr>
                <w:rFonts w:ascii="新細明體" w:eastAsia="新細明體" w:hAnsi="新細明體" w:hint="eastAsia"/>
                <w:color w:val="FF0000"/>
              </w:rPr>
              <w:t>通識中心</w:t>
            </w:r>
            <w:r w:rsidR="0017261F" w:rsidRPr="0017261F">
              <w:rPr>
                <w:rFonts w:ascii="新細明體" w:eastAsia="新細明體" w:hAnsi="新細明體" w:hint="eastAsia"/>
              </w:rPr>
              <w:t>開設一班(</w:t>
            </w:r>
            <w:r w:rsidR="00CB7DAE">
              <w:rPr>
                <w:rFonts w:ascii="新細明體" w:eastAsia="新細明體" w:hAnsi="新細明體" w:hint="eastAsia"/>
              </w:rPr>
              <w:t>45</w:t>
            </w:r>
            <w:r w:rsidR="0017261F" w:rsidRPr="0017261F">
              <w:rPr>
                <w:rFonts w:ascii="新細明體" w:eastAsia="新細明體" w:hAnsi="新細明體" w:hint="eastAsia"/>
              </w:rPr>
              <w:t>名)供學生選課修習。</w:t>
            </w:r>
          </w:p>
          <w:p w14:paraId="178E1F34" w14:textId="180ACB7D" w:rsidR="0017261F" w:rsidRPr="0017261F" w:rsidRDefault="0017261F" w:rsidP="007A01E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修讀學程之學生，須於應修14學分通識課程中，選修本學程所開設之通識選修課程，至少</w:t>
            </w:r>
            <w:r w:rsidR="00C506BB">
              <w:rPr>
                <w:rFonts w:ascii="新細明體" w:eastAsia="新細明體" w:hAnsi="新細明體" w:hint="eastAsia"/>
              </w:rPr>
              <w:t>6~8</w:t>
            </w:r>
            <w:r w:rsidRPr="0017261F">
              <w:rPr>
                <w:rFonts w:ascii="新細明體" w:eastAsia="新細明體" w:hAnsi="新細明體" w:hint="eastAsia"/>
              </w:rPr>
              <w:t>學分。</w:t>
            </w:r>
          </w:p>
          <w:p w14:paraId="424FBED2" w14:textId="71A0ED15" w:rsidR="0017261F" w:rsidRPr="0017261F" w:rsidRDefault="0017261F" w:rsidP="007A01E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延伸選修係以基礎能力教學中心</w:t>
            </w:r>
            <w:r w:rsidR="00C506BB">
              <w:rPr>
                <w:rFonts w:ascii="新細明體" w:eastAsia="新細明體" w:hAnsi="新細明體" w:hint="eastAsia"/>
              </w:rPr>
              <w:t>及各學院系</w:t>
            </w:r>
            <w:r w:rsidRPr="0017261F">
              <w:rPr>
                <w:rFonts w:ascii="新細明體" w:eastAsia="新細明體" w:hAnsi="新細明體" w:hint="eastAsia"/>
              </w:rPr>
              <w:t>開設之資訊課程(</w:t>
            </w:r>
            <w:r w:rsidR="00C506BB">
              <w:rPr>
                <w:rFonts w:ascii="新細明體" w:eastAsia="新細明體" w:hAnsi="新細明體" w:hint="eastAsia"/>
              </w:rPr>
              <w:t>2~4</w:t>
            </w:r>
            <w:r w:rsidRPr="0017261F">
              <w:rPr>
                <w:rFonts w:ascii="新細明體" w:eastAsia="新細明體" w:hAnsi="新細明體" w:hint="eastAsia"/>
              </w:rPr>
              <w:t>學分)</w:t>
            </w:r>
            <w:r w:rsidR="00C506BB">
              <w:rPr>
                <w:rFonts w:ascii="新細明體" w:eastAsia="新細明體" w:hAnsi="新細明體" w:hint="eastAsia"/>
              </w:rPr>
              <w:t>。</w:t>
            </w:r>
          </w:p>
          <w:p w14:paraId="08584939" w14:textId="77777777" w:rsidR="0017261F" w:rsidRPr="0017261F" w:rsidRDefault="0017261F" w:rsidP="00C052F5">
            <w:pPr>
              <w:pStyle w:val="a6"/>
              <w:ind w:leftChars="0"/>
              <w:rPr>
                <w:rFonts w:ascii="新細明體" w:eastAsia="新細明體" w:hAnsi="新細明體"/>
              </w:rPr>
            </w:pPr>
          </w:p>
        </w:tc>
      </w:tr>
      <w:tr w:rsidR="00640847" w:rsidRPr="0017261F" w14:paraId="4CB236F4" w14:textId="77777777" w:rsidTr="009F660F">
        <w:trPr>
          <w:trHeight w:val="567"/>
        </w:trPr>
        <w:tc>
          <w:tcPr>
            <w:tcW w:w="3823" w:type="dxa"/>
            <w:vAlign w:val="center"/>
          </w:tcPr>
          <w:p w14:paraId="4924CB8B" w14:textId="77777777" w:rsidR="00640847" w:rsidRPr="00620E0F" w:rsidRDefault="00640847" w:rsidP="009F660F">
            <w:pPr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職場法律(社會科學</w:t>
            </w:r>
            <w:r w:rsidRPr="00620E0F">
              <w:rPr>
                <w:rFonts w:ascii="新細明體" w:eastAsia="新細明體" w:hAnsi="新細明體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14:paraId="23A163E5" w14:textId="77777777" w:rsidR="00640847" w:rsidRPr="00620E0F" w:rsidRDefault="00640847" w:rsidP="009F66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01821E37" w14:textId="77777777" w:rsidR="00640847" w:rsidRPr="00620E0F" w:rsidRDefault="00640847" w:rsidP="009F66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77CDC52C" w14:textId="77777777" w:rsidR="00640847" w:rsidRPr="00620E0F" w:rsidRDefault="00640847" w:rsidP="009F66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693" w:type="dxa"/>
            <w:vMerge/>
          </w:tcPr>
          <w:p w14:paraId="2C1214BC" w14:textId="77777777" w:rsidR="00640847" w:rsidRPr="0017261F" w:rsidRDefault="00640847" w:rsidP="007A01E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/>
              </w:rPr>
            </w:pPr>
          </w:p>
        </w:tc>
      </w:tr>
      <w:tr w:rsidR="00C052F5" w:rsidRPr="0017261F" w14:paraId="4C657C65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4CE7DA34" w14:textId="6961F3C8" w:rsidR="00C052F5" w:rsidRPr="00620E0F" w:rsidRDefault="00CB7DAE" w:rsidP="00506B50">
            <w:pPr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性別與倫理(人文藝術)</w:t>
            </w:r>
          </w:p>
        </w:tc>
        <w:tc>
          <w:tcPr>
            <w:tcW w:w="1275" w:type="dxa"/>
            <w:vMerge w:val="restart"/>
            <w:vAlign w:val="center"/>
          </w:tcPr>
          <w:p w14:paraId="75AACCFC" w14:textId="77777777" w:rsidR="00C052F5" w:rsidRPr="00620E0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通識選修</w:t>
            </w:r>
          </w:p>
        </w:tc>
        <w:tc>
          <w:tcPr>
            <w:tcW w:w="1276" w:type="dxa"/>
            <w:vAlign w:val="center"/>
          </w:tcPr>
          <w:p w14:paraId="3486E66B" w14:textId="77777777" w:rsidR="00C052F5" w:rsidRPr="00620E0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6426EEA" w14:textId="77777777" w:rsidR="00C052F5" w:rsidRPr="00620E0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2DA5CAE5" w14:textId="77777777" w:rsidR="00C052F5" w:rsidRPr="0017261F" w:rsidRDefault="00C052F5" w:rsidP="00506B50">
            <w:pPr>
              <w:rPr>
                <w:rFonts w:ascii="新細明體" w:eastAsia="新細明體" w:hAnsi="新細明體"/>
              </w:rPr>
            </w:pPr>
          </w:p>
        </w:tc>
      </w:tr>
      <w:tr w:rsidR="00C052F5" w:rsidRPr="0017261F" w14:paraId="10CFBBB0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6C621A49" w14:textId="4A603CDA" w:rsidR="00C052F5" w:rsidRPr="00CB7DAE" w:rsidRDefault="00CB7DAE" w:rsidP="00506B50">
            <w:pPr>
              <w:rPr>
                <w:rFonts w:ascii="新細明體" w:eastAsia="新細明體" w:hAnsi="新細明體"/>
                <w:sz w:val="22"/>
              </w:rPr>
            </w:pPr>
            <w:r w:rsidRPr="00CB7DAE">
              <w:rPr>
                <w:rFonts w:ascii="新細明體" w:eastAsia="新細明體" w:hAnsi="新細明體" w:hint="eastAsia"/>
                <w:sz w:val="22"/>
              </w:rPr>
              <w:t>文創產業與文化商品設計(人文藝術)</w:t>
            </w:r>
          </w:p>
        </w:tc>
        <w:tc>
          <w:tcPr>
            <w:tcW w:w="1275" w:type="dxa"/>
            <w:vMerge/>
            <w:vAlign w:val="center"/>
          </w:tcPr>
          <w:p w14:paraId="0A975C6E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6BC1AFD1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082C630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33F9CA39" w14:textId="77777777" w:rsidR="00C052F5" w:rsidRPr="0017261F" w:rsidRDefault="00C052F5" w:rsidP="00506B50">
            <w:pPr>
              <w:rPr>
                <w:rFonts w:ascii="新細明體" w:eastAsia="新細明體" w:hAnsi="新細明體"/>
              </w:rPr>
            </w:pPr>
          </w:p>
        </w:tc>
      </w:tr>
      <w:tr w:rsidR="00C052F5" w:rsidRPr="0017261F" w14:paraId="41E46859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0C5FF8CA" w14:textId="2B82F304" w:rsidR="00C052F5" w:rsidRPr="0017261F" w:rsidRDefault="00CB7DAE" w:rsidP="00506B50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藝術與創意表現(人文藝術)</w:t>
            </w:r>
          </w:p>
        </w:tc>
        <w:tc>
          <w:tcPr>
            <w:tcW w:w="1275" w:type="dxa"/>
            <w:vMerge/>
            <w:vAlign w:val="center"/>
          </w:tcPr>
          <w:p w14:paraId="58D80ECC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73BC8D26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37FD5A8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7A344267" w14:textId="77777777" w:rsidR="00C052F5" w:rsidRPr="0017261F" w:rsidRDefault="00C052F5" w:rsidP="00506B50">
            <w:pPr>
              <w:rPr>
                <w:rFonts w:ascii="新細明體" w:eastAsia="新細明體" w:hAnsi="新細明體"/>
              </w:rPr>
            </w:pPr>
          </w:p>
        </w:tc>
      </w:tr>
      <w:tr w:rsidR="00C052F5" w:rsidRPr="0017261F" w14:paraId="2F91EC5E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7283ECC7" w14:textId="00990359" w:rsidR="00C052F5" w:rsidRPr="0017261F" w:rsidRDefault="00CB7DAE" w:rsidP="00506B50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影像美學(人文藝術)</w:t>
            </w:r>
          </w:p>
        </w:tc>
        <w:tc>
          <w:tcPr>
            <w:tcW w:w="1275" w:type="dxa"/>
            <w:vMerge/>
            <w:vAlign w:val="center"/>
          </w:tcPr>
          <w:p w14:paraId="4A1F9550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38B00431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539D9561" w14:textId="77777777" w:rsidR="00C052F5" w:rsidRPr="0017261F" w:rsidRDefault="00C052F5" w:rsidP="00506B50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5F789250" w14:textId="77777777" w:rsidR="00C052F5" w:rsidRPr="0017261F" w:rsidRDefault="00C052F5" w:rsidP="00506B50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5337866F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0C259BCE" w14:textId="669EE6BA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企業/職場倫理(社會科學)</w:t>
            </w:r>
          </w:p>
        </w:tc>
        <w:tc>
          <w:tcPr>
            <w:tcW w:w="1275" w:type="dxa"/>
            <w:vMerge/>
            <w:vAlign w:val="center"/>
          </w:tcPr>
          <w:p w14:paraId="19D6F685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66BC0722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566A93BE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51B2CB8B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3AE80976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142D4298" w14:textId="79066228" w:rsidR="00CB7DAE" w:rsidRPr="008B09D5" w:rsidRDefault="00CB7DAE" w:rsidP="00CB7DAE">
            <w:pPr>
              <w:rPr>
                <w:rFonts w:ascii="新細明體" w:eastAsia="新細明體" w:hAnsi="新細明體"/>
                <w:color w:val="FF0000"/>
              </w:rPr>
            </w:pPr>
            <w:r>
              <w:rPr>
                <w:rFonts w:ascii="新細明體" w:eastAsia="新細明體" w:hAnsi="新細明體" w:hint="eastAsia"/>
              </w:rPr>
              <w:t>社會心理學(社會科學)</w:t>
            </w:r>
          </w:p>
        </w:tc>
        <w:tc>
          <w:tcPr>
            <w:tcW w:w="1275" w:type="dxa"/>
            <w:vMerge/>
            <w:vAlign w:val="center"/>
          </w:tcPr>
          <w:p w14:paraId="276074C5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3A6C8235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FCC0085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003CE349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37DE0E0E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72BFD892" w14:textId="04F08AA7" w:rsidR="00CB7DAE" w:rsidRPr="008B09D5" w:rsidRDefault="00CB7DAE" w:rsidP="00CB7DAE">
            <w:pPr>
              <w:rPr>
                <w:rFonts w:ascii="新細明體" w:eastAsia="新細明體" w:hAnsi="新細明體"/>
                <w:color w:val="FF0000"/>
              </w:rPr>
            </w:pPr>
            <w:r>
              <w:rPr>
                <w:rFonts w:ascii="新細明體" w:eastAsia="新細明體" w:hAnsi="新細明體" w:hint="eastAsia"/>
              </w:rPr>
              <w:t>社會生活與民法(社會科學)</w:t>
            </w:r>
          </w:p>
        </w:tc>
        <w:tc>
          <w:tcPr>
            <w:tcW w:w="1275" w:type="dxa"/>
            <w:vMerge/>
            <w:vAlign w:val="center"/>
          </w:tcPr>
          <w:p w14:paraId="44E4460F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04609262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7DC606B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2C6B9FCC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1E548A2C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5CCE0AB9" w14:textId="1B03CE5C" w:rsidR="00CB7DAE" w:rsidRPr="008B09D5" w:rsidRDefault="00CB7DAE" w:rsidP="00CB7DAE">
            <w:pPr>
              <w:rPr>
                <w:rFonts w:ascii="新細明體" w:eastAsia="新細明體" w:hAnsi="新細明體"/>
                <w:color w:val="FF0000"/>
                <w:sz w:val="22"/>
              </w:rPr>
            </w:pPr>
            <w:r>
              <w:rPr>
                <w:rFonts w:ascii="新細明體" w:eastAsia="新細明體" w:hAnsi="新細明體" w:hint="eastAsia"/>
              </w:rPr>
              <w:t>人際關係與溝通(社會科學)</w:t>
            </w:r>
          </w:p>
        </w:tc>
        <w:tc>
          <w:tcPr>
            <w:tcW w:w="1275" w:type="dxa"/>
            <w:vMerge/>
            <w:vAlign w:val="center"/>
          </w:tcPr>
          <w:p w14:paraId="677E3AAA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709D7554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3AB1518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3555240B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2CA4506F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2C457B19" w14:textId="7C1060E8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現代公民與社會實踐(社會科學)</w:t>
            </w:r>
          </w:p>
        </w:tc>
        <w:tc>
          <w:tcPr>
            <w:tcW w:w="1275" w:type="dxa"/>
            <w:vMerge/>
            <w:vAlign w:val="center"/>
          </w:tcPr>
          <w:p w14:paraId="00904202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3940E4A0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98F93D0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64264EA7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37BE9041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36AE7E27" w14:textId="3C12B6A5" w:rsidR="00CB7DAE" w:rsidRPr="0017261F" w:rsidRDefault="00C506BB" w:rsidP="00CB7DAE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安全衛生概論(自然科學)</w:t>
            </w:r>
          </w:p>
        </w:tc>
        <w:tc>
          <w:tcPr>
            <w:tcW w:w="1275" w:type="dxa"/>
            <w:vMerge/>
            <w:vAlign w:val="center"/>
          </w:tcPr>
          <w:p w14:paraId="5F2A711D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7A42424B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5AF63280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31FC5110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18C41A05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24B0E55B" w14:textId="72D5DBF6" w:rsidR="00CB7DAE" w:rsidRPr="0017261F" w:rsidRDefault="00C506BB" w:rsidP="00CB7DAE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基礎網站架設實務(自然科學)</w:t>
            </w:r>
          </w:p>
        </w:tc>
        <w:tc>
          <w:tcPr>
            <w:tcW w:w="1275" w:type="dxa"/>
            <w:vMerge/>
            <w:vAlign w:val="center"/>
          </w:tcPr>
          <w:p w14:paraId="315BA26F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23735604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1AB79B31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通識中心</w:t>
            </w:r>
          </w:p>
        </w:tc>
        <w:tc>
          <w:tcPr>
            <w:tcW w:w="2693" w:type="dxa"/>
            <w:vMerge/>
          </w:tcPr>
          <w:p w14:paraId="10C96213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073E4904" w14:textId="77777777" w:rsidTr="0068580D">
        <w:trPr>
          <w:trHeight w:val="567"/>
        </w:trPr>
        <w:tc>
          <w:tcPr>
            <w:tcW w:w="3823" w:type="dxa"/>
            <w:vAlign w:val="center"/>
          </w:tcPr>
          <w:p w14:paraId="780D5BEA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  <w:r w:rsidRPr="00620E0F">
              <w:rPr>
                <w:rFonts w:ascii="新細明體" w:eastAsia="新細明體" w:hAnsi="新細明體" w:hint="eastAsia"/>
              </w:rPr>
              <w:t>資訊能力課程</w:t>
            </w:r>
          </w:p>
        </w:tc>
        <w:tc>
          <w:tcPr>
            <w:tcW w:w="1275" w:type="dxa"/>
            <w:vAlign w:val="center"/>
          </w:tcPr>
          <w:p w14:paraId="338C1C9D" w14:textId="7777777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延伸選修</w:t>
            </w:r>
          </w:p>
        </w:tc>
        <w:tc>
          <w:tcPr>
            <w:tcW w:w="1276" w:type="dxa"/>
            <w:vAlign w:val="center"/>
          </w:tcPr>
          <w:p w14:paraId="21328F93" w14:textId="4682F616" w:rsidR="00CB7DAE" w:rsidRPr="0017261F" w:rsidRDefault="00C506BB" w:rsidP="00CB7DAE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2~4</w:t>
            </w:r>
          </w:p>
        </w:tc>
        <w:tc>
          <w:tcPr>
            <w:tcW w:w="1276" w:type="dxa"/>
            <w:vAlign w:val="center"/>
          </w:tcPr>
          <w:p w14:paraId="2BBABA65" w14:textId="77777777" w:rsidR="00CB7DAE" w:rsidRDefault="00CB7DAE" w:rsidP="00CB7DAE">
            <w:pPr>
              <w:spacing w:line="20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8B09D5">
              <w:rPr>
                <w:rFonts w:ascii="新細明體" w:eastAsia="新細明體" w:hAnsi="新細明體" w:hint="eastAsia"/>
                <w:sz w:val="20"/>
                <w:szCs w:val="20"/>
              </w:rPr>
              <w:t>基礎能力</w:t>
            </w:r>
          </w:p>
          <w:p w14:paraId="358D6CD0" w14:textId="77777777" w:rsidR="00CB7DAE" w:rsidRPr="008B09D5" w:rsidRDefault="00CB7DAE" w:rsidP="00CB7DAE">
            <w:pPr>
              <w:spacing w:line="20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8B09D5">
              <w:rPr>
                <w:rFonts w:ascii="新細明體" w:eastAsia="新細明體" w:hAnsi="新細明體" w:hint="eastAsia"/>
                <w:sz w:val="20"/>
                <w:szCs w:val="20"/>
              </w:rPr>
              <w:t>教學中心</w:t>
            </w:r>
          </w:p>
          <w:p w14:paraId="0D944347" w14:textId="77777777" w:rsidR="00CB7DAE" w:rsidRPr="0017261F" w:rsidRDefault="00CB7DAE" w:rsidP="00CB7DAE">
            <w:pPr>
              <w:spacing w:line="200" w:lineRule="exact"/>
              <w:jc w:val="center"/>
              <w:rPr>
                <w:rFonts w:ascii="新細明體" w:eastAsia="新細明體" w:hAnsi="新細明體"/>
              </w:rPr>
            </w:pPr>
            <w:r w:rsidRPr="008B09D5">
              <w:rPr>
                <w:rFonts w:ascii="新細明體" w:eastAsia="新細明體" w:hAnsi="新細明體" w:hint="eastAsia"/>
                <w:sz w:val="20"/>
                <w:szCs w:val="20"/>
              </w:rPr>
              <w:t>各學院系</w:t>
            </w:r>
          </w:p>
        </w:tc>
        <w:tc>
          <w:tcPr>
            <w:tcW w:w="2693" w:type="dxa"/>
            <w:vMerge/>
          </w:tcPr>
          <w:p w14:paraId="0BE5BADC" w14:textId="77777777" w:rsidR="00CB7DAE" w:rsidRPr="0017261F" w:rsidRDefault="00CB7DAE" w:rsidP="00CB7DAE">
            <w:pPr>
              <w:rPr>
                <w:rFonts w:ascii="新細明體" w:eastAsia="新細明體" w:hAnsi="新細明體"/>
              </w:rPr>
            </w:pPr>
          </w:p>
        </w:tc>
      </w:tr>
      <w:tr w:rsidR="00CB7DAE" w:rsidRPr="0017261F" w14:paraId="0AC32D04" w14:textId="77777777" w:rsidTr="00956525">
        <w:trPr>
          <w:trHeight w:val="567"/>
        </w:trPr>
        <w:tc>
          <w:tcPr>
            <w:tcW w:w="10343" w:type="dxa"/>
            <w:gridSpan w:val="5"/>
            <w:vAlign w:val="center"/>
          </w:tcPr>
          <w:p w14:paraId="7B83CFAD" w14:textId="427812D7" w:rsidR="00CB7DAE" w:rsidRPr="0017261F" w:rsidRDefault="00CB7DAE" w:rsidP="00CB7DAE">
            <w:pPr>
              <w:jc w:val="center"/>
              <w:rPr>
                <w:rFonts w:ascii="新細明體" w:eastAsia="新細明體" w:hAnsi="新細明體"/>
              </w:rPr>
            </w:pPr>
            <w:r w:rsidRPr="0017261F">
              <w:rPr>
                <w:rFonts w:ascii="新細明體" w:eastAsia="新細明體" w:hAnsi="新細明體" w:hint="eastAsia"/>
              </w:rPr>
              <w:t>總修習學分至少1</w:t>
            </w:r>
            <w:r w:rsidR="00C506BB">
              <w:rPr>
                <w:rFonts w:ascii="新細明體" w:eastAsia="新細明體" w:hAnsi="新細明體" w:hint="eastAsia"/>
              </w:rPr>
              <w:t>2</w:t>
            </w:r>
            <w:r w:rsidRPr="0017261F">
              <w:rPr>
                <w:rFonts w:ascii="新細明體" w:eastAsia="新細明體" w:hAnsi="新細明體" w:hint="eastAsia"/>
              </w:rPr>
              <w:t>學分</w:t>
            </w:r>
          </w:p>
        </w:tc>
      </w:tr>
    </w:tbl>
    <w:p w14:paraId="7CA2AE05" w14:textId="77777777" w:rsidR="005122B7" w:rsidRPr="0017261F" w:rsidRDefault="005122B7" w:rsidP="008B09D5">
      <w:pPr>
        <w:rPr>
          <w:rFonts w:ascii="新細明體" w:eastAsia="新細明體" w:hAnsi="新細明體"/>
        </w:rPr>
      </w:pPr>
    </w:p>
    <w:sectPr w:rsidR="005122B7" w:rsidRPr="0017261F" w:rsidSect="005122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1B48" w14:textId="77777777" w:rsidR="00804841" w:rsidRDefault="00804841" w:rsidP="00C54871">
      <w:r>
        <w:separator/>
      </w:r>
    </w:p>
  </w:endnote>
  <w:endnote w:type="continuationSeparator" w:id="0">
    <w:p w14:paraId="1FDB0565" w14:textId="77777777" w:rsidR="00804841" w:rsidRDefault="00804841" w:rsidP="00C5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81B8" w14:textId="77777777" w:rsidR="00804841" w:rsidRDefault="00804841" w:rsidP="00C54871">
      <w:r>
        <w:separator/>
      </w:r>
    </w:p>
  </w:footnote>
  <w:footnote w:type="continuationSeparator" w:id="0">
    <w:p w14:paraId="3B28A1B9" w14:textId="77777777" w:rsidR="00804841" w:rsidRDefault="00804841" w:rsidP="00C5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74169"/>
    <w:multiLevelType w:val="hybridMultilevel"/>
    <w:tmpl w:val="64CE9F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B7"/>
    <w:rsid w:val="000610BC"/>
    <w:rsid w:val="00103008"/>
    <w:rsid w:val="001073D3"/>
    <w:rsid w:val="00113E0F"/>
    <w:rsid w:val="0017261F"/>
    <w:rsid w:val="002216F5"/>
    <w:rsid w:val="00292212"/>
    <w:rsid w:val="002B4D17"/>
    <w:rsid w:val="004922F8"/>
    <w:rsid w:val="00492A02"/>
    <w:rsid w:val="00506B50"/>
    <w:rsid w:val="005122B7"/>
    <w:rsid w:val="00620E0F"/>
    <w:rsid w:val="00635FB3"/>
    <w:rsid w:val="00640847"/>
    <w:rsid w:val="006432E2"/>
    <w:rsid w:val="00645EB9"/>
    <w:rsid w:val="0068580D"/>
    <w:rsid w:val="007034D6"/>
    <w:rsid w:val="007A01E7"/>
    <w:rsid w:val="007B569C"/>
    <w:rsid w:val="00804841"/>
    <w:rsid w:val="008B09D5"/>
    <w:rsid w:val="008C7D3D"/>
    <w:rsid w:val="008F253A"/>
    <w:rsid w:val="00944E53"/>
    <w:rsid w:val="00956525"/>
    <w:rsid w:val="009F660F"/>
    <w:rsid w:val="00A53473"/>
    <w:rsid w:val="00AC07A4"/>
    <w:rsid w:val="00BF496A"/>
    <w:rsid w:val="00C052F5"/>
    <w:rsid w:val="00C40B87"/>
    <w:rsid w:val="00C506BB"/>
    <w:rsid w:val="00C54871"/>
    <w:rsid w:val="00CB7DAE"/>
    <w:rsid w:val="00CD31BF"/>
    <w:rsid w:val="00D56395"/>
    <w:rsid w:val="00E15F69"/>
    <w:rsid w:val="00EC550A"/>
    <w:rsid w:val="00F1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C5756"/>
  <w15:chartTrackingRefBased/>
  <w15:docId w15:val="{8B889F55-96CA-4D94-9E98-7FE686E6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5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A01E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5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487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48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2025-11-26T08:05:00Z</cp:lastPrinted>
  <dcterms:created xsi:type="dcterms:W3CDTF">2025-11-13T07:08:00Z</dcterms:created>
  <dcterms:modified xsi:type="dcterms:W3CDTF">2025-11-26T08:05:00Z</dcterms:modified>
</cp:coreProperties>
</file>